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1D" w:rsidRPr="000A7204" w:rsidRDefault="00596A1D" w:rsidP="00596A1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GoBack"/>
      <w:r w:rsidRPr="000A7204">
        <w:rPr>
          <w:rFonts w:ascii="Calibri" w:eastAsia="Times New Roman" w:hAnsi="Calibri" w:cs="Times New Roman"/>
          <w:b/>
          <w:sz w:val="24"/>
          <w:szCs w:val="24"/>
          <w:lang w:eastAsia="pl-PL"/>
        </w:rPr>
        <w:t>KL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AUZULA INFORMACYJNA DO PROCESU REKRUTACJI </w:t>
      </w:r>
    </w:p>
    <w:bookmarkEnd w:id="0"/>
    <w:p w:rsidR="00596A1D" w:rsidRPr="000A7204" w:rsidRDefault="00596A1D" w:rsidP="00596A1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0A7204">
        <w:rPr>
          <w:rFonts w:ascii="Calibri" w:eastAsia="Times New Roman" w:hAnsi="Calibri" w:cs="Times New Roman"/>
          <w:b/>
          <w:sz w:val="20"/>
          <w:szCs w:val="20"/>
          <w:lang w:eastAsia="pl-PL"/>
        </w:rPr>
        <w:t>Obowiązek informacyjny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Administratora Danych </w:t>
      </w:r>
    </w:p>
    <w:p w:rsidR="00596A1D" w:rsidRPr="004D1264" w:rsidRDefault="00596A1D" w:rsidP="00596A1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96A1D" w:rsidRPr="004D1264" w:rsidRDefault="00596A1D" w:rsidP="00596A1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D1264">
        <w:rPr>
          <w:rFonts w:ascii="Calibri" w:eastAsia="Calibri" w:hAnsi="Calibri" w:cs="Times New Roman"/>
          <w:sz w:val="20"/>
          <w:szCs w:val="20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informujemy, że:</w:t>
      </w:r>
    </w:p>
    <w:p w:rsidR="00596A1D" w:rsidRPr="004D1264" w:rsidRDefault="00596A1D" w:rsidP="00596A1D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ADMINISTRATOR DANYCH</w:t>
      </w:r>
    </w:p>
    <w:p w:rsidR="00596A1D" w:rsidRPr="004D1264" w:rsidRDefault="00596A1D" w:rsidP="00596A1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Administratorem Państwa danych osobowych </w:t>
      </w:r>
      <w:r w:rsidRPr="004D1264">
        <w:rPr>
          <w:rFonts w:eastAsia="Times New Roman" w:cstheme="minorHAnsi"/>
          <w:sz w:val="20"/>
          <w:szCs w:val="20"/>
          <w:lang w:eastAsia="pl-PL"/>
        </w:rPr>
        <w:t xml:space="preserve">jest </w:t>
      </w:r>
      <w:r w:rsidRPr="004D1264">
        <w:rPr>
          <w:rFonts w:cstheme="minorHAnsi"/>
          <w:b/>
          <w:sz w:val="20"/>
          <w:szCs w:val="20"/>
        </w:rPr>
        <w:t>HiH Przychodnia S.C.</w:t>
      </w:r>
      <w:r w:rsidRPr="004D1264">
        <w:rPr>
          <w:rFonts w:cstheme="minorHAnsi"/>
          <w:sz w:val="20"/>
          <w:szCs w:val="20"/>
        </w:rPr>
        <w:t xml:space="preserve"> ul. Jana Długosza 48D z siedzibą we 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Wrocławiu.</w:t>
      </w: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 xml:space="preserve"> Mogą się Państwo z nami kontaktować w następujący sposób: </w:t>
      </w:r>
    </w:p>
    <w:p w:rsidR="00596A1D" w:rsidRPr="004D1264" w:rsidRDefault="00596A1D" w:rsidP="00596A1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>• listownie na adres:</w:t>
      </w:r>
      <w:r w:rsidRPr="004D1264">
        <w:rPr>
          <w:sz w:val="20"/>
          <w:szCs w:val="20"/>
        </w:rPr>
        <w:t xml:space="preserve"> </w:t>
      </w: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>HiH Przychodnia S.C. ul. Jana Długosza 48D, 51-162 Wrocław.</w:t>
      </w:r>
    </w:p>
    <w:p w:rsidR="00596A1D" w:rsidRPr="004D1264" w:rsidRDefault="00596A1D" w:rsidP="00596A1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 xml:space="preserve">• poprzez e-mail: </w:t>
      </w:r>
      <w:r w:rsidRPr="004D1264">
        <w:rPr>
          <w:sz w:val="20"/>
          <w:szCs w:val="20"/>
        </w:rPr>
        <w:t>info@hih.com.pl</w:t>
      </w:r>
    </w:p>
    <w:p w:rsidR="00596A1D" w:rsidRPr="004D1264" w:rsidRDefault="00596A1D" w:rsidP="00596A1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1264">
        <w:rPr>
          <w:rFonts w:ascii="Calibri" w:eastAsia="Times New Roman" w:hAnsi="Calibri" w:cs="Arial"/>
          <w:sz w:val="20"/>
          <w:szCs w:val="20"/>
          <w:lang w:eastAsia="pl-PL"/>
        </w:rPr>
        <w:t xml:space="preserve">• telefonicznie: </w:t>
      </w:r>
      <w:r w:rsidRPr="004D1264">
        <w:rPr>
          <w:sz w:val="20"/>
          <w:szCs w:val="20"/>
        </w:rPr>
        <w:t>602 281 506</w:t>
      </w:r>
    </w:p>
    <w:p w:rsidR="00596A1D" w:rsidRPr="004D1264" w:rsidRDefault="00596A1D" w:rsidP="00596A1D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2.  CEL PRZETWARZANIA DANYCH I PODSTAWY PRAWNE</w:t>
      </w:r>
    </w:p>
    <w:p w:rsidR="00596A1D" w:rsidRPr="004D1264" w:rsidRDefault="00596A1D" w:rsidP="00596A1D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Państwa dane osobowe przetwarzane będą na podstawie:</w:t>
      </w:r>
    </w:p>
    <w:p w:rsidR="00596A1D" w:rsidRDefault="00596A1D" w:rsidP="00596A1D">
      <w:pPr>
        <w:pStyle w:val="Akapitzlist"/>
        <w:numPr>
          <w:ilvl w:val="0"/>
          <w:numId w:val="3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12E0">
        <w:rPr>
          <w:rFonts w:ascii="Calibri" w:eastAsia="Times New Roman" w:hAnsi="Calibri" w:cs="Times New Roman"/>
          <w:b/>
          <w:sz w:val="20"/>
          <w:szCs w:val="20"/>
          <w:lang w:eastAsia="pl-PL"/>
        </w:rPr>
        <w:t>art. 6 ust. 1 lit. a RODO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wyrażonej</w:t>
      </w:r>
      <w:r w:rsidRPr="00596A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zgody na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przetwarzanie danych osobowych</w:t>
      </w:r>
      <w:r w:rsidR="00B612E0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596A1D" w:rsidRDefault="00596A1D" w:rsidP="00596A1D">
      <w:pPr>
        <w:pStyle w:val="Akapitzlist"/>
        <w:numPr>
          <w:ilvl w:val="0"/>
          <w:numId w:val="3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12E0">
        <w:rPr>
          <w:rFonts w:ascii="Calibri" w:eastAsia="Times New Roman" w:hAnsi="Calibri" w:cs="Times New Roman"/>
          <w:b/>
          <w:sz w:val="20"/>
          <w:szCs w:val="20"/>
          <w:lang w:eastAsia="pl-PL"/>
        </w:rPr>
        <w:t>art. 6 ust 1 lit. c RODO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gdy  </w:t>
      </w:r>
      <w:r w:rsidRPr="00596A1D">
        <w:rPr>
          <w:rFonts w:ascii="Calibri" w:eastAsia="Times New Roman" w:hAnsi="Calibri" w:cs="Times New Roman"/>
          <w:sz w:val="20"/>
          <w:szCs w:val="20"/>
          <w:lang w:eastAsia="pl-PL"/>
        </w:rPr>
        <w:t>przetwarzanie jest ni</w:t>
      </w:r>
      <w:r w:rsidR="00B612E0">
        <w:rPr>
          <w:rFonts w:ascii="Calibri" w:eastAsia="Times New Roman" w:hAnsi="Calibri" w:cs="Times New Roman"/>
          <w:sz w:val="20"/>
          <w:szCs w:val="20"/>
          <w:lang w:eastAsia="pl-PL"/>
        </w:rPr>
        <w:t>ezbędne do wypełnienia obowiązków prawnych ciążących na 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dministratorze</w:t>
      </w:r>
      <w:r w:rsidR="00B612E0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wynikających   z art. 22</w:t>
      </w:r>
      <w:r w:rsidRPr="00596A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ustawy z </w:t>
      </w:r>
      <w:r w:rsidR="00B612E0">
        <w:rPr>
          <w:rFonts w:ascii="Calibri" w:eastAsia="Times New Roman" w:hAnsi="Calibri" w:cs="Times New Roman"/>
          <w:sz w:val="20"/>
          <w:szCs w:val="20"/>
          <w:lang w:eastAsia="pl-PL"/>
        </w:rPr>
        <w:t>dnia 26 czerwca 1974 r. Kodeks P</w:t>
      </w:r>
      <w:r w:rsidRPr="00596A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racy </w:t>
      </w:r>
    </w:p>
    <w:p w:rsidR="00596A1D" w:rsidRDefault="00596A1D" w:rsidP="00596A1D">
      <w:pPr>
        <w:pStyle w:val="Akapitzlist"/>
        <w:numPr>
          <w:ilvl w:val="0"/>
          <w:numId w:val="3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612E0">
        <w:rPr>
          <w:rFonts w:ascii="Calibri" w:eastAsia="Times New Roman" w:hAnsi="Calibri" w:cs="Times New Roman"/>
          <w:b/>
          <w:sz w:val="20"/>
          <w:szCs w:val="20"/>
          <w:lang w:eastAsia="pl-PL"/>
        </w:rPr>
        <w:t>art. 9 ust. 2 lit. b RODO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gdy </w:t>
      </w:r>
      <w:r w:rsidRPr="007132CA">
        <w:rPr>
          <w:rFonts w:ascii="Calibri" w:eastAsia="Times New Roman" w:hAnsi="Calibri" w:cs="Times New Roman"/>
          <w:sz w:val="20"/>
          <w:szCs w:val="20"/>
          <w:lang w:eastAsia="pl-PL"/>
        </w:rPr>
        <w:t>przetwarzanie jest niezbędne do wypełnienia obowiązków i wykonywania szczególnych praw przez administratora lub osobę, której dane dotyczą, w dziedzinie prawa pracy, zabezpieczenia s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połecznego i ochrony socjalnej</w:t>
      </w:r>
      <w:r w:rsidRPr="007132CA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96A1D" w:rsidRDefault="00596A1D" w:rsidP="00596A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96A1D">
        <w:rPr>
          <w:rFonts w:ascii="Calibri" w:eastAsia="Times New Roman" w:hAnsi="Calibri" w:cs="Times New Roman"/>
          <w:sz w:val="20"/>
          <w:szCs w:val="20"/>
          <w:lang w:eastAsia="pl-PL"/>
        </w:rPr>
        <w:t>Dane osobowe będą przetwarzane w celu rekrutacji.</w:t>
      </w:r>
    </w:p>
    <w:p w:rsidR="00596A1D" w:rsidRPr="004D1264" w:rsidRDefault="00596A1D" w:rsidP="00596A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 OKRES PRZECHOWYWANIA DANYCH</w:t>
      </w:r>
    </w:p>
    <w:p w:rsidR="00596A1D" w:rsidRDefault="00596A1D" w:rsidP="00596A1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Państwa dane osobowe będą przechowywane </w:t>
      </w:r>
      <w:r w:rsidRPr="00596A1D">
        <w:rPr>
          <w:rFonts w:ascii="Calibri" w:eastAsia="Times New Roman" w:hAnsi="Calibri" w:cs="Times New Roman"/>
          <w:sz w:val="20"/>
          <w:szCs w:val="20"/>
          <w:lang w:eastAsia="pl-PL"/>
        </w:rPr>
        <w:t>do czasu zakończenia procesu rekrutacji, a w przypadku wyrażenia zgody na przetwarzanie danych na potrzeby przyszłych rekru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tacji – przez okres 1 roku</w:t>
      </w:r>
      <w:r w:rsidRPr="00596A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wyrażenia zgody. Po tym okresie przekazane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dokumenty zawierające Państwa</w:t>
      </w:r>
      <w:r w:rsidRPr="00596A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dane osobowe będą usuwane.</w:t>
      </w:r>
    </w:p>
    <w:p w:rsidR="00596A1D" w:rsidRPr="004D1264" w:rsidRDefault="00596A1D" w:rsidP="00596A1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</w:t>
      </w:r>
      <w:r w:rsidRPr="00596A1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4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  </w:t>
      </w:r>
      <w:r w:rsidRPr="004D1264">
        <w:rPr>
          <w:rFonts w:ascii="Calibri" w:eastAsia="Times New Roman" w:hAnsi="Calibri" w:cs="Times New Roman"/>
          <w:b/>
          <w:sz w:val="20"/>
          <w:szCs w:val="20"/>
          <w:lang w:eastAsia="pl-PL"/>
        </w:rPr>
        <w:t>PRAWA OSÓB, KTÓRYCH DANE DOTYCZĄ</w:t>
      </w:r>
    </w:p>
    <w:p w:rsidR="00596A1D" w:rsidRPr="004D1264" w:rsidRDefault="00596A1D" w:rsidP="00596A1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Przysługują Państwu następujące uprawnienia:</w:t>
      </w:r>
    </w:p>
    <w:p w:rsidR="00596A1D" w:rsidRPr="004D1264" w:rsidRDefault="00596A1D" w:rsidP="00596A1D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dostępu do treści swoich danych oraz otrzymania ich kopii,</w:t>
      </w:r>
    </w:p>
    <w:p w:rsidR="00596A1D" w:rsidRPr="004D1264" w:rsidRDefault="00596A1D" w:rsidP="00596A1D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 sprostowania (poprawiania) swoich danych,</w:t>
      </w:r>
    </w:p>
    <w:p w:rsidR="00596A1D" w:rsidRPr="004D1264" w:rsidRDefault="00596A1D" w:rsidP="00596A1D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 przenoszenia swoich danych</w:t>
      </w:r>
    </w:p>
    <w:p w:rsidR="00596A1D" w:rsidRPr="004D1264" w:rsidRDefault="00596A1D" w:rsidP="00596A1D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       prawo wniesienia sprzeciwu,</w:t>
      </w:r>
    </w:p>
    <w:p w:rsidR="00596A1D" w:rsidRPr="004D1264" w:rsidRDefault="00596A1D" w:rsidP="00596A1D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•</w:t>
      </w: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ab/>
        <w:t>prawo do ograniczenia przetwarzania danych, przy czym przepisy odrębne mogą wyłączyć możliwość skorzystania z tego prawa.</w:t>
      </w:r>
    </w:p>
    <w:p w:rsidR="00596A1D" w:rsidRPr="004D1264" w:rsidRDefault="00596A1D" w:rsidP="00596A1D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D1264">
        <w:rPr>
          <w:rFonts w:ascii="Calibri" w:eastAsia="Times New Roman" w:hAnsi="Calibri" w:cs="Times New Roman"/>
          <w:sz w:val="20"/>
          <w:szCs w:val="20"/>
          <w:lang w:eastAsia="pl-PL"/>
        </w:rPr>
        <w:t>W każdej chwili przysługuje Państwu prawo do wycofania zgody na przetwarzanie danych osobowych, jeśli stanowiła ona podstawę przetwarzania danych. W przypadku naruszenia przepisów ochrony danych osobowych, przysługuje Państwu prawo wniesienia skargi do Prezesa Urzędu Ochrony Danych Osobowych (adres: ul. Stawki 2, 00-193 Warszawa).</w:t>
      </w:r>
    </w:p>
    <w:p w:rsidR="00596A1D" w:rsidRPr="00596A1D" w:rsidRDefault="00596A1D" w:rsidP="00596A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96A1D">
        <w:rPr>
          <w:rFonts w:ascii="Calibri" w:eastAsia="Times New Roman" w:hAnsi="Calibri" w:cs="Times New Roman"/>
          <w:b/>
          <w:sz w:val="20"/>
          <w:szCs w:val="20"/>
          <w:lang w:eastAsia="pl-PL"/>
        </w:rPr>
        <w:t>PODANIE DANYCH</w:t>
      </w:r>
    </w:p>
    <w:p w:rsidR="00930827" w:rsidRDefault="00596A1D">
      <w:r w:rsidRPr="00596A1D">
        <w:rPr>
          <w:rFonts w:ascii="Calibri" w:eastAsia="Times New Roman" w:hAnsi="Calibri" w:cs="Times New Roman"/>
          <w:sz w:val="20"/>
          <w:szCs w:val="20"/>
          <w:lang w:eastAsia="pl-PL"/>
        </w:rPr>
        <w:t>Podanie danych osobowych nie jest obowiązkowe, ale konieczne dla celów związanych z przeprowadzeniem procesu rekrutacji.</w:t>
      </w:r>
    </w:p>
    <w:sectPr w:rsidR="009308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C8" w:rsidRDefault="008120C8">
      <w:pPr>
        <w:spacing w:after="0" w:line="240" w:lineRule="auto"/>
      </w:pPr>
      <w:r>
        <w:separator/>
      </w:r>
    </w:p>
  </w:endnote>
  <w:endnote w:type="continuationSeparator" w:id="0">
    <w:p w:rsidR="008120C8" w:rsidRDefault="0081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C8" w:rsidRDefault="008120C8">
      <w:pPr>
        <w:spacing w:after="0" w:line="240" w:lineRule="auto"/>
      </w:pPr>
      <w:r>
        <w:separator/>
      </w:r>
    </w:p>
  </w:footnote>
  <w:footnote w:type="continuationSeparator" w:id="0">
    <w:p w:rsidR="008120C8" w:rsidRDefault="0081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17" w:rsidRDefault="008120C8">
    <w:pPr>
      <w:pStyle w:val="Nagwek"/>
    </w:pPr>
  </w:p>
  <w:p w:rsidR="00535D17" w:rsidRDefault="00812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C315B"/>
    <w:multiLevelType w:val="hybridMultilevel"/>
    <w:tmpl w:val="21D8B54A"/>
    <w:lvl w:ilvl="0" w:tplc="DA56CF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31311"/>
    <w:multiLevelType w:val="hybridMultilevel"/>
    <w:tmpl w:val="E522C5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1D"/>
    <w:rsid w:val="00596A1D"/>
    <w:rsid w:val="008120C8"/>
    <w:rsid w:val="00930827"/>
    <w:rsid w:val="00B6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060F"/>
  <w15:chartTrackingRefBased/>
  <w15:docId w15:val="{035A77C9-17A4-42B4-957B-63391C80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A1D"/>
  </w:style>
  <w:style w:type="paragraph" w:styleId="Tekstdymka">
    <w:name w:val="Balloon Text"/>
    <w:basedOn w:val="Normalny"/>
    <w:link w:val="TekstdymkaZnak"/>
    <w:uiPriority w:val="99"/>
    <w:semiHidden/>
    <w:unhideWhenUsed/>
    <w:rsid w:val="00B6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2023-06-12T09:06:00Z</cp:lastPrinted>
  <dcterms:created xsi:type="dcterms:W3CDTF">2023-06-10T18:48:00Z</dcterms:created>
  <dcterms:modified xsi:type="dcterms:W3CDTF">2023-06-12T09:07:00Z</dcterms:modified>
</cp:coreProperties>
</file>